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455" w:rsidRPr="008A0455" w:rsidRDefault="008A0455" w:rsidP="008A0455">
      <w:pPr>
        <w:tabs>
          <w:tab w:val="left" w:pos="1155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b/>
          <w:i/>
          <w:sz w:val="28"/>
          <w:szCs w:val="28"/>
          <w:lang w:val="uk-UA"/>
        </w:rPr>
        <w:t>Галкін О.А.</w:t>
      </w:r>
    </w:p>
    <w:p w:rsidR="008A0455" w:rsidRPr="008A0455" w:rsidRDefault="008A0455" w:rsidP="008A0455">
      <w:pPr>
        <w:tabs>
          <w:tab w:val="left" w:pos="1155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b/>
          <w:i/>
          <w:sz w:val="28"/>
          <w:szCs w:val="28"/>
          <w:lang w:val="uk-UA"/>
        </w:rPr>
        <w:t>м. Київ</w:t>
      </w:r>
    </w:p>
    <w:p w:rsidR="008A0455" w:rsidRPr="008A0455" w:rsidRDefault="008A0455" w:rsidP="008A0455">
      <w:pPr>
        <w:tabs>
          <w:tab w:val="left" w:pos="1155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b/>
          <w:sz w:val="28"/>
          <w:szCs w:val="28"/>
          <w:lang w:val="uk-UA"/>
        </w:rPr>
        <w:t>galkin.o.a@gmail.com</w:t>
      </w:r>
    </w:p>
    <w:p w:rsidR="002239CE" w:rsidRPr="009525DA" w:rsidRDefault="009525DA" w:rsidP="009525DA">
      <w:pPr>
        <w:tabs>
          <w:tab w:val="left" w:pos="1155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25DA">
        <w:rPr>
          <w:rFonts w:ascii="Times New Roman" w:hAnsi="Times New Roman" w:cs="Times New Roman"/>
          <w:b/>
          <w:sz w:val="28"/>
          <w:szCs w:val="28"/>
          <w:lang w:val="uk-UA"/>
        </w:rPr>
        <w:t>КЛАСИФІКАТОР ЕКСТРАПОЛЯЦІЙНОЇ ГЛИБИНИ НА ОСНОВІ ЕЛІПТИЧ</w:t>
      </w:r>
      <w:bookmarkStart w:id="0" w:name="_GoBack"/>
      <w:bookmarkEnd w:id="0"/>
      <w:r w:rsidRPr="009525DA">
        <w:rPr>
          <w:rFonts w:ascii="Times New Roman" w:hAnsi="Times New Roman" w:cs="Times New Roman"/>
          <w:b/>
          <w:sz w:val="28"/>
          <w:szCs w:val="28"/>
          <w:lang w:val="uk-UA"/>
        </w:rPr>
        <w:t>НОЇ СИМЕТРІЇ РОЗПОДІЛУ</w:t>
      </w:r>
    </w:p>
    <w:p w:rsidR="00CF58AB" w:rsidRPr="008A0455" w:rsidRDefault="008A0455" w:rsidP="008A0455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5D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36566" w:rsidRPr="009525DA">
        <w:rPr>
          <w:rFonts w:ascii="Times New Roman" w:hAnsi="Times New Roman" w:cs="Times New Roman"/>
          <w:sz w:val="28"/>
          <w:szCs w:val="28"/>
          <w:lang w:val="uk-UA"/>
        </w:rPr>
        <w:t xml:space="preserve">апропоновано </w:t>
      </w:r>
      <w:r w:rsidR="00DF357B">
        <w:rPr>
          <w:rFonts w:ascii="Times New Roman" w:hAnsi="Times New Roman" w:cs="Times New Roman"/>
          <w:sz w:val="28"/>
          <w:szCs w:val="28"/>
          <w:lang w:val="uk-UA"/>
        </w:rPr>
        <w:t>непараметричний</w:t>
      </w:r>
      <w:r w:rsidR="00736566" w:rsidRPr="009525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58AB" w:rsidRPr="009525DA">
        <w:rPr>
          <w:rFonts w:ascii="Times New Roman" w:hAnsi="Times New Roman" w:cs="Times New Roman"/>
          <w:sz w:val="28"/>
          <w:szCs w:val="28"/>
          <w:lang w:val="uk-UA"/>
        </w:rPr>
        <w:t>класифікатор екстраполяційної глибини</w:t>
      </w:r>
      <w:r w:rsidR="00736566" w:rsidRPr="009525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F58AB" w:rsidRPr="009525DA">
        <w:rPr>
          <w:rFonts w:ascii="Times New Roman" w:hAnsi="Times New Roman" w:cs="Times New Roman"/>
          <w:sz w:val="28"/>
          <w:szCs w:val="28"/>
          <w:lang w:val="uk-UA"/>
        </w:rPr>
        <w:t>шо головним чином базується на</w:t>
      </w:r>
      <w:r w:rsidR="00736566" w:rsidRPr="009525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58AB" w:rsidRPr="009525DA">
        <w:rPr>
          <w:rFonts w:ascii="Times New Roman" w:hAnsi="Times New Roman" w:cs="Times New Roman"/>
          <w:sz w:val="28"/>
          <w:szCs w:val="28"/>
          <w:lang w:val="uk-UA"/>
        </w:rPr>
        <w:t xml:space="preserve">еліптичній симетрії </w:t>
      </w:r>
      <w:r w:rsidR="00DF357B">
        <w:rPr>
          <w:rFonts w:ascii="Times New Roman" w:hAnsi="Times New Roman" w:cs="Times New Roman"/>
          <w:sz w:val="28"/>
          <w:szCs w:val="28"/>
          <w:lang w:val="uk-UA"/>
        </w:rPr>
        <w:t>розподілу</w:t>
      </w:r>
      <w:r w:rsidR="00736566" w:rsidRPr="009525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57B">
        <w:rPr>
          <w:rFonts w:ascii="Times New Roman" w:hAnsi="Times New Roman" w:cs="Times New Roman"/>
          <w:sz w:val="28"/>
          <w:szCs w:val="28"/>
          <w:lang w:val="uk-UA"/>
        </w:rPr>
        <w:t xml:space="preserve"> Розглянуто </w:t>
      </w:r>
      <w:r w:rsidR="00CF58AB" w:rsidRPr="009525DA">
        <w:rPr>
          <w:rFonts w:ascii="Times New Roman" w:hAnsi="Times New Roman" w:cs="Times New Roman"/>
          <w:sz w:val="28"/>
          <w:szCs w:val="28"/>
          <w:lang w:val="uk-UA"/>
        </w:rPr>
        <w:t>випадок,</w: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коли розподіли множин даних є еліптичними. Якщо </w:t>
      </w:r>
      <w:r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99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.35pt;height:18.6pt" o:ole="">
            <v:imagedata r:id="rId9" o:title=""/>
          </v:shape>
          <o:OLEObject Type="Embed" ProgID="Equation.DSMT4" ShapeID="_x0000_i1027" DrawAspect="Content" ObjectID="_1505727324" r:id="rId10"/>
        </w:objec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є глибиною</w:t>
      </w:r>
      <w:r w:rsidR="002F36BC">
        <w:rPr>
          <w:rFonts w:ascii="Times New Roman" w:hAnsi="Times New Roman" w:cs="Times New Roman"/>
          <w:sz w:val="28"/>
          <w:szCs w:val="28"/>
          <w:lang w:val="uk-UA"/>
        </w:rPr>
        <w:t xml:space="preserve"> об</w:t>
      </w:r>
      <w:r w:rsidR="002F36BC" w:rsidRPr="002F36B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F36BC">
        <w:rPr>
          <w:rFonts w:ascii="Times New Roman" w:hAnsi="Times New Roman" w:cs="Times New Roman"/>
          <w:sz w:val="28"/>
          <w:szCs w:val="28"/>
          <w:lang w:val="uk-UA"/>
        </w:rPr>
        <w:t>єкту</w:t>
      </w:r>
      <w:r w:rsidR="00DF35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455">
        <w:rPr>
          <w:rFonts w:ascii="Times New Roman" w:hAnsi="Times New Roman" w:cs="Times New Roman"/>
          <w:b/>
          <w:position w:val="-4"/>
          <w:sz w:val="28"/>
          <w:szCs w:val="28"/>
        </w:rPr>
        <w:object w:dxaOrig="200" w:dyaOrig="220">
          <v:shape id="_x0000_i1028" type="#_x0000_t75" style="width:9.7pt;height:10.5pt" o:ole="">
            <v:imagedata r:id="rId11" o:title=""/>
          </v:shape>
          <o:OLEObject Type="Embed" ProgID="Equation.DSMT4" ShapeID="_x0000_i1028" DrawAspect="Content" ObjectID="_1505727325" r:id="rId12"/>
        </w:objec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відносно </w:t>
      </w:r>
      <w:r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360" w:dyaOrig="380">
          <v:shape id="_x0000_i1029" type="#_x0000_t75" style="width:17pt;height:18.6pt" o:ole="">
            <v:imagedata r:id="rId13" o:title=""/>
          </v:shape>
          <o:OLEObject Type="Embed" ProgID="Equation.DSMT4" ShapeID="_x0000_i1029" DrawAspect="Content" ObjectID="_1505727326" r:id="rId14"/>
        </w:objec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, тоді </w:t>
      </w:r>
      <w:r w:rsidR="009525DA">
        <w:rPr>
          <w:rFonts w:ascii="Times New Roman" w:hAnsi="Times New Roman" w:cs="Times New Roman"/>
          <w:sz w:val="28"/>
          <w:szCs w:val="28"/>
          <w:lang w:val="uk-UA"/>
        </w:rPr>
        <w:t xml:space="preserve">байєсівський </w: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>класифікатор задається, як</w:t>
      </w:r>
    </w:p>
    <w:p w:rsidR="00CF58AB" w:rsidRPr="008A0455" w:rsidRDefault="008A0455" w:rsidP="008A0455">
      <w:pPr>
        <w:tabs>
          <w:tab w:val="left" w:pos="1155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position w:val="-12"/>
          <w:sz w:val="28"/>
          <w:szCs w:val="28"/>
          <w:lang w:val="uk-UA"/>
        </w:rPr>
        <w:t xml:space="preserve">                                </w:t>
      </w:r>
      <w:r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3940" w:dyaOrig="380">
          <v:shape id="_x0000_i1030" type="#_x0000_t75" style="width:195.8pt;height:18.6pt" o:ole="">
            <v:imagedata r:id="rId15" o:title=""/>
          </v:shape>
          <o:OLEObject Type="Embed" ProgID="Equation.DSMT4" ShapeID="_x0000_i1030" DrawAspect="Content" ObjectID="_1505727327" r:id="rId16"/>
        </w:objec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,                           </w:t>
      </w:r>
      <w:r w:rsidR="009961F6">
        <w:rPr>
          <w:rFonts w:ascii="Times New Roman" w:hAnsi="Times New Roman" w:cs="Times New Roman"/>
          <w:sz w:val="28"/>
          <w:szCs w:val="28"/>
          <w:lang w:val="uk-UA"/>
        </w:rPr>
        <w:t xml:space="preserve">           (1</w:t>
      </w:r>
      <w:r w:rsidR="00CF58AB" w:rsidRPr="008A045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F58AB" w:rsidRPr="008A0455" w:rsidRDefault="00CF58AB" w:rsidP="008A0455">
      <w:pPr>
        <w:tabs>
          <w:tab w:val="left" w:pos="11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260" w:dyaOrig="380">
          <v:shape id="_x0000_i1031" type="#_x0000_t75" style="width:13.75pt;height:18.6pt" o:ole="">
            <v:imagedata r:id="rId17" o:title=""/>
          </v:shape>
          <o:OLEObject Type="Embed" ProgID="Equation.DSMT4" ShapeID="_x0000_i1031" DrawAspect="Content" ObjectID="_1505727328" r:id="rId18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є відповідною функцією перетворення.</w: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36B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ункція перетворення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260" w:dyaOrig="380">
          <v:shape id="_x0000_i1032" type="#_x0000_t75" style="width:13.75pt;height:18.6pt" o:ole="">
            <v:imagedata r:id="rId17" o:title=""/>
          </v:shape>
          <o:OLEObject Type="Embed" ProgID="Equation.DSMT4" ShapeID="_x0000_i1032" DrawAspect="Content" ObjectID="_1505727329" r:id="rId19"/>
        </w:objec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є монотонно-спадною та 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однаковою для всіх груп множин даних,</w: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якщо функції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260" w:dyaOrig="380">
          <v:shape id="_x0000_i1033" type="#_x0000_t75" style="width:13.75pt;height:18.6pt" o:ole="">
            <v:imagedata r:id="rId20" o:title=""/>
          </v:shape>
          <o:OLEObject Type="Embed" ProgID="Equation.DSMT4" ShapeID="_x0000_i1033" DrawAspect="Content" ObjectID="_1505727330" r:id="rId21"/>
        </w:objec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є унімодальними, а </w:t>
      </w:r>
      <w:r w:rsidR="002239CE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розподіли множин даних відрізняються 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лише параметрами розташування</w: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>, відповідно. Крім того, байєсівський класифікатор є еквівалентним класифікатору мак</w:t>
      </w:r>
      <w:r w:rsidR="001A7329" w:rsidRPr="008A04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имальної глибини, якщо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300" w:dyaOrig="380">
          <v:shape id="_x0000_i1034" type="#_x0000_t75" style="width:14.55pt;height:18.6pt" o:ole="">
            <v:imagedata r:id="rId22" o:title=""/>
          </v:shape>
          <o:OLEObject Type="Embed" ProgID="Equation.DSMT4" ShapeID="_x0000_i1034" DrawAspect="Content" ObjectID="_1505727331" r:id="rId23"/>
        </w:objec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рівні. Проте, при невиконанні хоча б одного з вищенаведених припущень, виникає потреба в отриманні інформації щодо  функціональних форм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260" w:dyaOrig="380">
          <v:shape id="_x0000_i1035" type="#_x0000_t75" style="width:13.75pt;height:18.6pt" o:ole="">
            <v:imagedata r:id="rId17" o:title=""/>
          </v:shape>
          <o:OLEObject Type="Embed" ProgID="Equation.DSMT4" ShapeID="_x0000_i1035" DrawAspect="Content" ObjectID="_1505727332" r:id="rId24"/>
        </w:object>
      </w:r>
      <w:r w:rsidR="00183662" w:rsidRPr="008A04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1AAC" w:rsidRPr="008A0455" w:rsidRDefault="009F6D1D" w:rsidP="008A0455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Оцінку параметра згладжування в ядерних оцінках щільності було проведено за допомогою методу перехресної преревірки для модифікованої глибинної класифікації. 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>Однак,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при розв</w:t>
      </w:r>
      <w:r w:rsidRPr="008A0455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язанні практичних задач класифікації досить часто має місце невизначенність моделі при використанні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однієї пари смуг пропускання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820" w:dyaOrig="380">
          <v:shape id="_x0000_i1036" type="#_x0000_t75" style="width:41.25pt;height:18.6pt" o:ole="">
            <v:imagedata r:id="rId25" o:title=""/>
          </v:shape>
          <o:OLEObject Type="Embed" ProgID="Equation.DSMT4" ShapeID="_x0000_i1036" DrawAspect="Content" ObjectID="_1505727333" r:id="rId26"/>
        </w:objec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Наряду з проблемою вибіркової залежності, </w:t>
      </w:r>
      <w:r w:rsidR="00846967" w:rsidRPr="008A0455">
        <w:rPr>
          <w:rFonts w:ascii="Times New Roman" w:hAnsi="Times New Roman" w:cs="Times New Roman"/>
          <w:sz w:val="28"/>
          <w:szCs w:val="28"/>
          <w:lang w:val="uk-UA"/>
        </w:rPr>
        <w:t>суттєвим</w:t>
      </w:r>
      <w:r w:rsidR="002F3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967" w:rsidRPr="008A0455">
        <w:rPr>
          <w:rFonts w:ascii="Times New Roman" w:hAnsi="Times New Roman" w:cs="Times New Roman"/>
          <w:sz w:val="28"/>
          <w:szCs w:val="28"/>
          <w:lang w:val="uk-UA"/>
        </w:rPr>
        <w:t>залишається вибір параметра згладжування, що залежить від характерного об’єкта класифікації. У даному випадку, визначений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рівень</w:t>
      </w:r>
      <w:r w:rsidR="0084696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>згладжування</w:t>
      </w:r>
      <w:r w:rsidR="0084696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може демонструвати різну поведінку 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4696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різних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967" w:rsidRPr="008A0455">
        <w:rPr>
          <w:rFonts w:ascii="Times New Roman" w:hAnsi="Times New Roman" w:cs="Times New Roman"/>
          <w:sz w:val="28"/>
          <w:szCs w:val="28"/>
          <w:lang w:val="uk-UA"/>
        </w:rPr>
        <w:t>областях</w:t>
      </w:r>
      <w:r w:rsidR="00DC5C7C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простору вимірювань.</w:t>
      </w:r>
      <w:r w:rsidR="002D3913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Виходячи з цього, актуальною задачею є дослідження результатів класифікації для різних масштабів згладжування замість використання фіксованої пари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820" w:dyaOrig="380">
          <v:shape id="_x0000_i1037" type="#_x0000_t75" style="width:41.25pt;height:18.6pt" o:ole="">
            <v:imagedata r:id="rId25" o:title=""/>
          </v:shape>
          <o:OLEObject Type="Embed" ProgID="Equation.DSMT4" ShapeID="_x0000_i1037" DrawAspect="Content" ObjectID="_1505727334" r:id="rId27"/>
        </w:object>
      </w:r>
      <w:r w:rsidR="003D5511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3D5511" w:rsidRPr="008A04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визначеному діапазоні. </w:t>
      </w:r>
      <w:r w:rsidR="00521AAC" w:rsidRPr="008A045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3D5511" w:rsidRPr="008A0455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D5511" w:rsidRPr="008A0455">
        <w:rPr>
          <w:rFonts w:ascii="Times New Roman" w:hAnsi="Times New Roman" w:cs="Times New Roman"/>
          <w:sz w:val="28"/>
          <w:szCs w:val="28"/>
          <w:lang w:val="ru-RU"/>
        </w:rPr>
        <w:t>’єдн</w:t>
      </w:r>
      <w:r w:rsidR="00521AAC" w:rsidRPr="008A0455">
        <w:rPr>
          <w:rFonts w:ascii="Times New Roman" w:hAnsi="Times New Roman" w:cs="Times New Roman"/>
          <w:sz w:val="28"/>
          <w:szCs w:val="28"/>
          <w:lang w:val="ru-RU"/>
        </w:rPr>
        <w:t>ання</w:t>
      </w:r>
      <w:r w:rsidR="003D5511" w:rsidRPr="008A0455">
        <w:rPr>
          <w:rFonts w:ascii="Times New Roman" w:hAnsi="Times New Roman" w:cs="Times New Roman"/>
          <w:sz w:val="28"/>
          <w:szCs w:val="28"/>
          <w:lang w:val="ru-RU"/>
        </w:rPr>
        <w:t xml:space="preserve"> дан</w:t>
      </w:r>
      <w:r w:rsidR="00521AAC" w:rsidRPr="008A0455"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3D5511" w:rsidRPr="008A045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21AAC" w:rsidRPr="008A0455">
        <w:rPr>
          <w:rFonts w:ascii="Times New Roman" w:hAnsi="Times New Roman" w:cs="Times New Roman"/>
          <w:sz w:val="28"/>
          <w:szCs w:val="28"/>
          <w:lang w:val="ru-RU"/>
        </w:rPr>
        <w:t xml:space="preserve"> що </w:t>
      </w:r>
      <w:r w:rsidR="00521AAC" w:rsidRPr="008A0455">
        <w:rPr>
          <w:rFonts w:ascii="Times New Roman" w:hAnsi="Times New Roman" w:cs="Times New Roman"/>
          <w:sz w:val="28"/>
          <w:szCs w:val="28"/>
          <w:lang w:val="uk-UA"/>
        </w:rPr>
        <w:t>індексовані по смугам пропускання, можна проводити за допомогою</w:t>
      </w:r>
      <w:r w:rsidR="00283E2E" w:rsidRPr="008A04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83E2E" w:rsidRPr="008A0455">
        <w:rPr>
          <w:rFonts w:ascii="Times New Roman" w:hAnsi="Times New Roman" w:cs="Times New Roman"/>
          <w:sz w:val="28"/>
          <w:szCs w:val="28"/>
          <w:lang w:val="uk-UA"/>
        </w:rPr>
        <w:t>прийняття</w:t>
      </w:r>
      <w:r w:rsidR="00521AAC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E2E" w:rsidRPr="008A0455">
        <w:rPr>
          <w:rFonts w:ascii="Times New Roman" w:hAnsi="Times New Roman" w:cs="Times New Roman"/>
          <w:sz w:val="28"/>
          <w:szCs w:val="28"/>
          <w:lang w:val="uk-UA"/>
        </w:rPr>
        <w:t>зваженого середнього значення оцінених апостеріорних ймовірностей</w:t>
      </w:r>
      <w:r w:rsidR="00C836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36C6" w:rsidRPr="00C836C6">
        <w:rPr>
          <w:rFonts w:ascii="Times New Roman" w:hAnsi="Times New Roman" w:cs="Times New Roman"/>
          <w:sz w:val="28"/>
          <w:szCs w:val="28"/>
          <w:lang w:val="ru-RU"/>
        </w:rPr>
        <w:t>[1]</w:t>
      </w:r>
      <w:r w:rsidR="00283E2E" w:rsidRPr="008A04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1AAC" w:rsidRPr="008A0455" w:rsidRDefault="00283E2E" w:rsidP="008A0455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Зазначимо, шо </w:t>
      </w:r>
      <w:r w:rsidR="008A0455" w:rsidRPr="008A0455">
        <w:rPr>
          <w:rFonts w:ascii="Times New Roman" w:hAnsi="Times New Roman" w:cs="Times New Roman"/>
          <w:b/>
          <w:position w:val="-6"/>
          <w:sz w:val="28"/>
          <w:szCs w:val="28"/>
        </w:rPr>
        <w:object w:dxaOrig="960" w:dyaOrig="400">
          <v:shape id="_x0000_i1038" type="#_x0000_t75" style="width:48.55pt;height:19.4pt" o:ole="">
            <v:imagedata r:id="rId28" o:title=""/>
          </v:shape>
          <o:OLEObject Type="Embed" ProgID="Equation.DSMT4" ShapeID="_x0000_i1038" DrawAspect="Content" ObjectID="_1505727335" r:id="rId29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дає оцінку </w:t>
      </w:r>
      <w:r w:rsidR="008A0455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1820" w:dyaOrig="380">
          <v:shape id="_x0000_i1039" type="#_x0000_t75" style="width:91.4pt;height:18.6pt" o:ole="">
            <v:imagedata r:id="rId30" o:title=""/>
          </v:shape>
          <o:OLEObject Type="Embed" ProgID="Equation.DSMT4" ShapeID="_x0000_i1039" DrawAspect="Content" ObjectID="_1505727336" r:id="rId31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, оскільки елемент </w:t>
      </w:r>
      <w:r w:rsidRPr="008A0455">
        <w:rPr>
          <w:rFonts w:ascii="Times New Roman" w:hAnsi="Times New Roman" w:cs="Times New Roman"/>
          <w:b/>
          <w:position w:val="-4"/>
          <w:sz w:val="28"/>
          <w:szCs w:val="28"/>
        </w:rPr>
        <w:object w:dxaOrig="200" w:dyaOrig="200">
          <v:shape id="_x0000_i1025" type="#_x0000_t75" style="width:9.7pt;height:9.7pt" o:ole="">
            <v:imagedata r:id="rId32" o:title=""/>
          </v:shape>
          <o:OLEObject Type="Embed" ProgID="Equation.DSMT4" ShapeID="_x0000_i1025" DrawAspect="Content" ObjectID="_1505727337" r:id="rId33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класифікується до першого класу, якщо</w:t>
      </w:r>
    </w:p>
    <w:p w:rsidR="00521AAC" w:rsidRPr="008A0455" w:rsidRDefault="008A0455" w:rsidP="008A0455">
      <w:pPr>
        <w:tabs>
          <w:tab w:val="left" w:pos="1155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    </w:t>
      </w:r>
      <w:r w:rsidR="009961F6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    </w:t>
      </w:r>
      <w:r w:rsidR="00283E2E" w:rsidRPr="008A0455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  </w:t>
      </w:r>
      <w:r w:rsidR="009961F6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</w:t>
      </w:r>
      <w:r w:rsidR="00283E2E" w:rsidRPr="008A0455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 </w:t>
      </w:r>
      <w:r w:rsidRPr="008A0455">
        <w:rPr>
          <w:rFonts w:ascii="Times New Roman" w:hAnsi="Times New Roman" w:cs="Times New Roman"/>
          <w:b/>
          <w:position w:val="-16"/>
          <w:sz w:val="28"/>
          <w:szCs w:val="28"/>
        </w:rPr>
        <w:object w:dxaOrig="5319" w:dyaOrig="460">
          <v:shape id="_x0000_i1040" type="#_x0000_t75" style="width:265.35pt;height:23.45pt" o:ole="">
            <v:imagedata r:id="rId34" o:title=""/>
          </v:shape>
          <o:OLEObject Type="Embed" ProgID="Equation.DSMT4" ShapeID="_x0000_i1040" DrawAspect="Content" ObjectID="_1505727338" r:id="rId35"/>
        </w:object>
      </w:r>
      <w:r w:rsidR="00283E2E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,           </w:t>
      </w:r>
      <w:r w:rsidR="009961F6">
        <w:rPr>
          <w:rFonts w:ascii="Times New Roman" w:hAnsi="Times New Roman" w:cs="Times New Roman"/>
          <w:sz w:val="28"/>
          <w:szCs w:val="28"/>
          <w:lang w:val="uk-UA"/>
        </w:rPr>
        <w:t xml:space="preserve">              (2</w:t>
      </w:r>
      <w:r w:rsidR="00283E2E" w:rsidRPr="008A045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83E2E" w:rsidRPr="008A0455" w:rsidRDefault="00283E2E" w:rsidP="008A0455">
      <w:pPr>
        <w:tabs>
          <w:tab w:val="left" w:pos="11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де </w:t>
      </w:r>
      <w:r w:rsidR="009961F6" w:rsidRPr="008A0455">
        <w:rPr>
          <w:rFonts w:ascii="Times New Roman" w:hAnsi="Times New Roman" w:cs="Times New Roman"/>
          <w:b/>
          <w:position w:val="-4"/>
          <w:sz w:val="28"/>
          <w:szCs w:val="28"/>
        </w:rPr>
        <w:object w:dxaOrig="260" w:dyaOrig="279">
          <v:shape id="_x0000_i1041" type="#_x0000_t75" style="width:13.75pt;height:13.75pt" o:ole="">
            <v:imagedata r:id="rId36" o:title=""/>
          </v:shape>
          <o:OLEObject Type="Embed" ProgID="Equation.DSMT4" ShapeID="_x0000_i1041" DrawAspect="Content" ObjectID="_1505727339" r:id="rId37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вибирається шляхом мінімізації помилки перехресної перевірки для фіксованих </w:t>
      </w:r>
      <w:r w:rsidR="009961F6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820" w:dyaOrig="380">
          <v:shape id="_x0000_i1042" type="#_x0000_t75" style="width:41.25pt;height:18.6pt" o:ole="">
            <v:imagedata r:id="rId25" o:title=""/>
          </v:shape>
          <o:OLEObject Type="Embed" ProgID="Equation.DSMT4" ShapeID="_x0000_i1042" DrawAspect="Content" ObjectID="_1505727340" r:id="rId38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. Отже, ми маємо, що</w:t>
      </w:r>
    </w:p>
    <w:p w:rsidR="00283E2E" w:rsidRPr="008A0455" w:rsidRDefault="00283E2E" w:rsidP="008A0455">
      <w:pPr>
        <w:tabs>
          <w:tab w:val="left" w:pos="115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                      </w:t>
      </w:r>
      <w:r w:rsidR="009961F6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                        </w:t>
      </w:r>
      <w:r w:rsidRPr="008A0455">
        <w:rPr>
          <w:rFonts w:ascii="Times New Roman" w:hAnsi="Times New Roman" w:cs="Times New Roman"/>
          <w:b/>
          <w:position w:val="-14"/>
          <w:sz w:val="28"/>
          <w:szCs w:val="28"/>
          <w:lang w:val="uk-UA"/>
        </w:rPr>
        <w:t xml:space="preserve">   </w:t>
      </w:r>
      <w:r w:rsidR="009961F6" w:rsidRPr="009961F6">
        <w:rPr>
          <w:rFonts w:ascii="Times New Roman" w:hAnsi="Times New Roman" w:cs="Times New Roman"/>
          <w:b/>
          <w:position w:val="-16"/>
          <w:sz w:val="28"/>
          <w:szCs w:val="28"/>
        </w:rPr>
        <w:object w:dxaOrig="4099" w:dyaOrig="499">
          <v:shape id="_x0000_i1043" type="#_x0000_t75" style="width:204.65pt;height:25.1pt" o:ole="">
            <v:imagedata r:id="rId39" o:title=""/>
          </v:shape>
          <o:OLEObject Type="Embed" ProgID="Equation.DSMT4" ShapeID="_x0000_i1043" DrawAspect="Content" ObjectID="_1505727341" r:id="rId40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,                       (3)</w:t>
      </w:r>
    </w:p>
    <w:p w:rsidR="00283E2E" w:rsidRPr="008A0455" w:rsidRDefault="00283E2E" w:rsidP="008A0455">
      <w:pPr>
        <w:tabs>
          <w:tab w:val="left" w:pos="11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>що є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оціненою апостеріорною ймовірністю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класу.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78AA" w:rsidRPr="008A0455" w:rsidRDefault="00CD5CB9" w:rsidP="008A0455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ru-RU"/>
        </w:rPr>
        <w:t>Оск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ільки </w:t>
      </w:r>
      <w:r w:rsidR="009961F6" w:rsidRPr="009961F6">
        <w:rPr>
          <w:rFonts w:ascii="Times New Roman" w:hAnsi="Times New Roman" w:cs="Times New Roman"/>
          <w:b/>
          <w:position w:val="-36"/>
          <w:sz w:val="28"/>
          <w:szCs w:val="28"/>
        </w:rPr>
        <w:object w:dxaOrig="3560" w:dyaOrig="660">
          <v:shape id="_x0000_i1044" type="#_x0000_t75" style="width:178.8pt;height:33.15pt" o:ole="">
            <v:imagedata r:id="rId41" o:title=""/>
          </v:shape>
          <o:OLEObject Type="Embed" ProgID="Equation.DSMT4" ShapeID="_x0000_i1044" DrawAspect="Content" ObjectID="_1505727342" r:id="rId42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>, р</w:t>
      </w:r>
      <w:r w:rsidR="000578AA" w:rsidRPr="008A0455">
        <w:rPr>
          <w:rFonts w:ascii="Times New Roman" w:hAnsi="Times New Roman" w:cs="Times New Roman"/>
          <w:sz w:val="28"/>
          <w:szCs w:val="28"/>
          <w:lang w:val="uk-UA"/>
        </w:rPr>
        <w:t>езультуючий класифікатор отримується шляхом об'єднання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8AA" w:rsidRPr="008A0455">
        <w:rPr>
          <w:rFonts w:ascii="Times New Roman" w:hAnsi="Times New Roman" w:cs="Times New Roman"/>
          <w:sz w:val="28"/>
          <w:szCs w:val="28"/>
          <w:lang w:val="uk-UA"/>
        </w:rPr>
        <w:t>апостеріорних оцінок, отриманих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при різних значеннях </w:t>
      </w:r>
      <w:r w:rsidR="009961F6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820" w:dyaOrig="380">
          <v:shape id="_x0000_i1045" type="#_x0000_t75" style="width:41.25pt;height:18.6pt" o:ole="">
            <v:imagedata r:id="rId25" o:title=""/>
          </v:shape>
          <o:OLEObject Type="Embed" ProgID="Equation.DSMT4" ShapeID="_x0000_i1045" DrawAspect="Content" ObjectID="_1505727343" r:id="rId43"/>
        </w:objec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78AA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а саме</w:t>
      </w:r>
      <w:r w:rsidR="000578AA" w:rsidRPr="008A045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0578AA" w:rsidRPr="008A0455" w:rsidRDefault="000578AA" w:rsidP="008A0455">
      <w:pPr>
        <w:tabs>
          <w:tab w:val="left" w:pos="1155"/>
        </w:tabs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b/>
          <w:position w:val="-22"/>
          <w:sz w:val="28"/>
          <w:szCs w:val="28"/>
          <w:lang w:val="ru-RU"/>
        </w:rPr>
        <w:t xml:space="preserve">               </w:t>
      </w:r>
      <w:r w:rsidR="009961F6">
        <w:rPr>
          <w:rFonts w:ascii="Times New Roman" w:hAnsi="Times New Roman" w:cs="Times New Roman"/>
          <w:b/>
          <w:position w:val="-22"/>
          <w:sz w:val="28"/>
          <w:szCs w:val="28"/>
          <w:lang w:val="ru-RU"/>
        </w:rPr>
        <w:t xml:space="preserve">                </w:t>
      </w:r>
      <w:r w:rsidRPr="008A0455">
        <w:rPr>
          <w:rFonts w:ascii="Times New Roman" w:hAnsi="Times New Roman" w:cs="Times New Roman"/>
          <w:b/>
          <w:position w:val="-22"/>
          <w:sz w:val="28"/>
          <w:szCs w:val="28"/>
          <w:lang w:val="ru-RU"/>
        </w:rPr>
        <w:t xml:space="preserve">  </w:t>
      </w:r>
      <w:r w:rsidR="009961F6">
        <w:rPr>
          <w:rFonts w:ascii="Times New Roman" w:hAnsi="Times New Roman" w:cs="Times New Roman"/>
          <w:b/>
          <w:position w:val="-22"/>
          <w:sz w:val="28"/>
          <w:szCs w:val="28"/>
          <w:lang w:val="ru-RU"/>
        </w:rPr>
        <w:t xml:space="preserve">                       </w:t>
      </w:r>
      <w:r w:rsidR="001841B7" w:rsidRPr="008A0455">
        <w:rPr>
          <w:rFonts w:ascii="Times New Roman" w:hAnsi="Times New Roman" w:cs="Times New Roman"/>
          <w:b/>
          <w:position w:val="-22"/>
          <w:sz w:val="28"/>
          <w:szCs w:val="28"/>
        </w:rPr>
        <w:object w:dxaOrig="2400" w:dyaOrig="480">
          <v:shape id="_x0000_i1026" type="#_x0000_t75" style="width:119.75pt;height:24.25pt" o:ole="">
            <v:imagedata r:id="rId44" o:title=""/>
          </v:shape>
          <o:OLEObject Type="Embed" ProgID="Equation.DSMT4" ShapeID="_x0000_i1026" DrawAspect="Content" ObjectID="_1505727344" r:id="rId45"/>
        </w:object>
      </w:r>
      <w:r w:rsidRPr="008A0455">
        <w:rPr>
          <w:rFonts w:ascii="Times New Roman" w:hAnsi="Times New Roman" w:cs="Times New Roman"/>
          <w:sz w:val="28"/>
          <w:szCs w:val="28"/>
          <w:lang w:val="ru-RU"/>
        </w:rPr>
        <w:t xml:space="preserve">.                         </w:t>
      </w:r>
      <w:r w:rsidR="009961F6">
        <w:rPr>
          <w:rFonts w:ascii="Times New Roman" w:hAnsi="Times New Roman" w:cs="Times New Roman"/>
          <w:sz w:val="28"/>
          <w:szCs w:val="28"/>
          <w:lang w:val="ru-RU"/>
        </w:rPr>
        <w:t xml:space="preserve">           (4</w:t>
      </w:r>
      <w:r w:rsidRPr="008A0455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283E2E" w:rsidRPr="008A0455" w:rsidRDefault="00CD5CB9" w:rsidP="008A0455">
      <w:pPr>
        <w:tabs>
          <w:tab w:val="left" w:pos="11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Зазначимо, що </w:t>
      </w:r>
      <w:r w:rsidR="009961F6" w:rsidRPr="009961F6">
        <w:rPr>
          <w:rFonts w:ascii="Times New Roman" w:hAnsi="Times New Roman" w:cs="Times New Roman"/>
          <w:b/>
          <w:position w:val="-16"/>
          <w:sz w:val="28"/>
          <w:szCs w:val="28"/>
        </w:rPr>
        <w:object w:dxaOrig="560" w:dyaOrig="420">
          <v:shape id="_x0000_i1046" type="#_x0000_t75" style="width:28.3pt;height:20.2pt" o:ole="">
            <v:imagedata r:id="rId46" o:title=""/>
          </v:shape>
          <o:OLEObject Type="Embed" ProgID="Equation.DSMT4" ShapeID="_x0000_i1046" DrawAspect="Content" ObjectID="_1505727345" r:id="rId47"/>
        </w:object>
      </w:r>
      <w:r w:rsidR="001841B7" w:rsidRPr="008A0455">
        <w:rPr>
          <w:rFonts w:ascii="Times New Roman" w:hAnsi="Times New Roman" w:cs="Times New Roman"/>
          <w:b/>
          <w:position w:val="-12"/>
          <w:sz w:val="28"/>
          <w:szCs w:val="28"/>
          <w:lang w:val="uk-UA"/>
        </w:rPr>
        <w:t xml:space="preserve"> 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>є вагою</w:t>
      </w:r>
      <w:r w:rsidR="00AC69B9" w:rsidRPr="008A0455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присвоюється класифікатор</w:t>
      </w:r>
      <w:r w:rsidR="00AC69B9" w:rsidRPr="008A04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для якого </w:t>
      </w:r>
      <w:r w:rsidR="009961F6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260" w:dyaOrig="380">
          <v:shape id="_x0000_i1047" type="#_x0000_t75" style="width:13.75pt;height:18.6pt" o:ole="">
            <v:imagedata r:id="rId48" o:title=""/>
          </v:shape>
          <o:OLEObject Type="Embed" ProgID="Equation.DSMT4" ShapeID="_x0000_i1047" DrawAspect="Content" ObjectID="_1505727346" r:id="rId49"/>
        </w:objec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9B9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961F6" w:rsidRPr="008A0455">
        <w:rPr>
          <w:rFonts w:ascii="Times New Roman" w:hAnsi="Times New Roman" w:cs="Times New Roman"/>
          <w:b/>
          <w:position w:val="-12"/>
          <w:sz w:val="28"/>
          <w:szCs w:val="28"/>
        </w:rPr>
        <w:object w:dxaOrig="300" w:dyaOrig="380">
          <v:shape id="_x0000_i1048" type="#_x0000_t75" style="width:14.55pt;height:18.6pt" o:ole="">
            <v:imagedata r:id="rId50" o:title=""/>
          </v:shape>
          <o:OLEObject Type="Embed" ProgID="Equation.DSMT4" ShapeID="_x0000_i1048" DrawAspect="Content" ObjectID="_1505727347" r:id="rId51"/>
        </w:objec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 смуг</w:t>
      </w: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ами </w:t>
      </w:r>
      <w:r w:rsidR="001841B7" w:rsidRPr="008A0455">
        <w:rPr>
          <w:rFonts w:ascii="Times New Roman" w:hAnsi="Times New Roman" w:cs="Times New Roman"/>
          <w:sz w:val="28"/>
          <w:szCs w:val="28"/>
          <w:lang w:val="uk-UA"/>
        </w:rPr>
        <w:t>пропускання двох класів.</w:t>
      </w:r>
    </w:p>
    <w:p w:rsidR="00CD5CB9" w:rsidRPr="006B690F" w:rsidRDefault="00CD5CB9" w:rsidP="006B690F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0455">
        <w:rPr>
          <w:rFonts w:ascii="Times New Roman" w:hAnsi="Times New Roman" w:cs="Times New Roman"/>
          <w:sz w:val="28"/>
          <w:szCs w:val="28"/>
          <w:lang w:val="uk-UA"/>
        </w:rPr>
        <w:t xml:space="preserve">Варто </w:t>
      </w:r>
      <w:r w:rsidRPr="006B690F">
        <w:rPr>
          <w:rFonts w:ascii="Times New Roman" w:hAnsi="Times New Roman" w:cs="Times New Roman"/>
          <w:sz w:val="28"/>
          <w:szCs w:val="28"/>
          <w:lang w:val="uk-UA"/>
        </w:rPr>
        <w:t xml:space="preserve">відмітити, що об'єднання апостеріорних оцінок залежить від вагової функції </w:t>
      </w:r>
      <w:r w:rsidR="009961F6" w:rsidRPr="006B690F">
        <w:rPr>
          <w:rFonts w:ascii="Times New Roman" w:hAnsi="Times New Roman" w:cs="Times New Roman"/>
          <w:b/>
          <w:position w:val="-12"/>
          <w:sz w:val="28"/>
          <w:szCs w:val="28"/>
        </w:rPr>
        <w:object w:dxaOrig="220" w:dyaOrig="300">
          <v:shape id="_x0000_i1049" type="#_x0000_t75" style="width:10.5pt;height:14.55pt" o:ole="">
            <v:imagedata r:id="rId52" o:title=""/>
          </v:shape>
          <o:OLEObject Type="Embed" ProgID="Equation.DSMT4" ShapeID="_x0000_i1049" DrawAspect="Content" ObjectID="_1505727348" r:id="rId53"/>
        </w:object>
      </w:r>
      <w:r w:rsidRPr="006B690F">
        <w:rPr>
          <w:rFonts w:ascii="Times New Roman" w:hAnsi="Times New Roman" w:cs="Times New Roman"/>
          <w:sz w:val="28"/>
          <w:szCs w:val="28"/>
          <w:lang w:val="uk-UA"/>
        </w:rPr>
        <w:t xml:space="preserve"> та діапазону смуг пропускання </w:t>
      </w:r>
      <w:r w:rsidR="009961F6" w:rsidRPr="006B690F">
        <w:rPr>
          <w:rFonts w:ascii="Times New Roman" w:hAnsi="Times New Roman" w:cs="Times New Roman"/>
          <w:b/>
          <w:position w:val="-12"/>
          <w:sz w:val="28"/>
          <w:szCs w:val="28"/>
        </w:rPr>
        <w:object w:dxaOrig="2380" w:dyaOrig="420">
          <v:shape id="_x0000_i1050" type="#_x0000_t75" style="width:118.9pt;height:20.2pt" o:ole="">
            <v:imagedata r:id="rId54" o:title=""/>
          </v:shape>
          <o:OLEObject Type="Embed" ProgID="Equation.DSMT4" ShapeID="_x0000_i1050" DrawAspect="Content" ObjectID="_1505727349" r:id="rId55"/>
        </w:object>
      </w:r>
      <w:r w:rsidRPr="006B690F">
        <w:rPr>
          <w:rFonts w:ascii="Times New Roman" w:hAnsi="Times New Roman" w:cs="Times New Roman"/>
          <w:sz w:val="28"/>
          <w:szCs w:val="28"/>
          <w:lang w:val="uk-UA"/>
        </w:rPr>
        <w:t xml:space="preserve">. Однак, незалежно від вибору вагової функції частота помилок </w:t>
      </w:r>
      <w:r w:rsidR="009961F6" w:rsidRPr="006B690F">
        <w:rPr>
          <w:rFonts w:ascii="Times New Roman" w:hAnsi="Times New Roman" w:cs="Times New Roman"/>
          <w:b/>
          <w:position w:val="-12"/>
          <w:sz w:val="28"/>
          <w:szCs w:val="28"/>
        </w:rPr>
        <w:object w:dxaOrig="600" w:dyaOrig="380">
          <v:shape id="_x0000_i1051" type="#_x0000_t75" style="width:29.95pt;height:18.6pt" o:ole="">
            <v:imagedata r:id="rId56" o:title=""/>
          </v:shape>
          <o:OLEObject Type="Embed" ProgID="Equation.DSMT4" ShapeID="_x0000_i1051" DrawAspect="Content" ObjectID="_1505727350" r:id="rId57"/>
        </w:object>
      </w:r>
      <w:r w:rsidRPr="006B690F">
        <w:rPr>
          <w:rFonts w:ascii="Times New Roman" w:hAnsi="Times New Roman" w:cs="Times New Roman"/>
          <w:sz w:val="28"/>
          <w:szCs w:val="28"/>
          <w:lang w:val="uk-UA"/>
        </w:rPr>
        <w:t xml:space="preserve"> асимптотично сходиться до</w:t>
      </w:r>
      <w:r w:rsidR="00427C78" w:rsidRPr="006B690F">
        <w:rPr>
          <w:rFonts w:ascii="Times New Roman" w:hAnsi="Times New Roman" w:cs="Times New Roman"/>
          <w:sz w:val="28"/>
          <w:szCs w:val="28"/>
          <w:lang w:val="uk-UA"/>
        </w:rPr>
        <w:t xml:space="preserve"> байєсівського ризику</w:t>
      </w:r>
      <w:r w:rsidR="009961F6" w:rsidRPr="006B690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90F" w:rsidRPr="006B690F" w:rsidRDefault="006B690F" w:rsidP="006B690F">
      <w:pPr>
        <w:pStyle w:val="a0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B690F">
        <w:rPr>
          <w:rFonts w:ascii="Times New Roman" w:hAnsi="Times New Roman" w:cs="Times New Roman"/>
          <w:sz w:val="28"/>
          <w:szCs w:val="28"/>
          <w:lang w:val="uk-UA"/>
        </w:rPr>
        <w:t>Перелік посилань</w:t>
      </w:r>
    </w:p>
    <w:p w:rsidR="006B690F" w:rsidRPr="006B690F" w:rsidRDefault="006B690F" w:rsidP="006B690F">
      <w:pPr>
        <w:numPr>
          <w:ilvl w:val="0"/>
          <w:numId w:val="18"/>
        </w:numPr>
        <w:tabs>
          <w:tab w:val="left" w:pos="644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90F">
        <w:rPr>
          <w:rFonts w:ascii="Times New Roman" w:eastAsia="TimesNewRomanPSMT" w:hAnsi="Times New Roman" w:cs="Times New Roman"/>
          <w:sz w:val="28"/>
          <w:szCs w:val="28"/>
        </w:rPr>
        <w:t>Holmes C.C. A probabilistic nearest neighbor method for statistical pattern recognition / C.C. Holmes, N.M. Adams // Journal of the Royal Statistical Society</w:t>
      </w:r>
      <w:r w:rsidRPr="006B690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B690F">
        <w:rPr>
          <w:rFonts w:ascii="Times New Roman" w:hAnsi="Times New Roman" w:cs="Times New Roman"/>
          <w:sz w:val="28"/>
          <w:szCs w:val="28"/>
        </w:rPr>
        <w:t>– 2002</w:t>
      </w:r>
      <w:r w:rsidRPr="006B690F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B690F">
        <w:rPr>
          <w:rFonts w:ascii="Times New Roman" w:hAnsi="Times New Roman" w:cs="Times New Roman"/>
          <w:sz w:val="28"/>
          <w:szCs w:val="28"/>
        </w:rPr>
        <w:t>– 64. – P. 295-306.</w:t>
      </w:r>
    </w:p>
    <w:sectPr w:rsidR="006B690F" w:rsidRPr="006B690F" w:rsidSect="00497EFE">
      <w:footerReference w:type="default" r:id="rId5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DAB" w:rsidRDefault="00C92DAB" w:rsidP="003B2C86">
      <w:pPr>
        <w:spacing w:after="0" w:line="240" w:lineRule="auto"/>
      </w:pPr>
      <w:r>
        <w:separator/>
      </w:r>
    </w:p>
  </w:endnote>
  <w:endnote w:type="continuationSeparator" w:id="0">
    <w:p w:rsidR="00C92DAB" w:rsidRDefault="00C92DAB" w:rsidP="003B2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19223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5CB9" w:rsidRDefault="00CD5CB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21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D5CB9" w:rsidRDefault="00CD5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DAB" w:rsidRDefault="00C92DAB" w:rsidP="003B2C86">
      <w:pPr>
        <w:spacing w:after="0" w:line="240" w:lineRule="auto"/>
      </w:pPr>
      <w:r>
        <w:separator/>
      </w:r>
    </w:p>
  </w:footnote>
  <w:footnote w:type="continuationSeparator" w:id="0">
    <w:p w:rsidR="00C92DAB" w:rsidRDefault="00C92DAB" w:rsidP="003B2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37C5F"/>
    <w:multiLevelType w:val="hybridMultilevel"/>
    <w:tmpl w:val="1BB07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141F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07F15B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AFE368C"/>
    <w:multiLevelType w:val="hybridMultilevel"/>
    <w:tmpl w:val="466C19D4"/>
    <w:lvl w:ilvl="0" w:tplc="1CE24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4F291B"/>
    <w:multiLevelType w:val="hybridMultilevel"/>
    <w:tmpl w:val="2AF8D612"/>
    <w:lvl w:ilvl="0" w:tplc="6BB2EE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B60368"/>
    <w:multiLevelType w:val="hybridMultilevel"/>
    <w:tmpl w:val="821A8D92"/>
    <w:lvl w:ilvl="0" w:tplc="327E6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060DA7"/>
    <w:multiLevelType w:val="hybridMultilevel"/>
    <w:tmpl w:val="6388F7E0"/>
    <w:lvl w:ilvl="0" w:tplc="74A0C3D6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C85726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78952CB"/>
    <w:multiLevelType w:val="hybridMultilevel"/>
    <w:tmpl w:val="1D548214"/>
    <w:lvl w:ilvl="0" w:tplc="1340FD7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C5781"/>
    <w:multiLevelType w:val="hybridMultilevel"/>
    <w:tmpl w:val="CB681284"/>
    <w:lvl w:ilvl="0" w:tplc="91E0B6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1F2FA7"/>
    <w:multiLevelType w:val="hybridMultilevel"/>
    <w:tmpl w:val="692ACFA4"/>
    <w:lvl w:ilvl="0" w:tplc="FBCA400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BA4F2B"/>
    <w:multiLevelType w:val="hybridMultilevel"/>
    <w:tmpl w:val="A670A4C6"/>
    <w:lvl w:ilvl="0" w:tplc="738C538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406E48"/>
    <w:multiLevelType w:val="hybridMultilevel"/>
    <w:tmpl w:val="3DB82DD4"/>
    <w:lvl w:ilvl="0" w:tplc="0E2E5D9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31397"/>
    <w:multiLevelType w:val="hybridMultilevel"/>
    <w:tmpl w:val="8A4AA6F6"/>
    <w:lvl w:ilvl="0" w:tplc="4A1458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5C71A0"/>
    <w:multiLevelType w:val="hybridMultilevel"/>
    <w:tmpl w:val="8E7E0B90"/>
    <w:lvl w:ilvl="0" w:tplc="68087ACE">
      <w:start w:val="1"/>
      <w:numFmt w:val="lowerLetter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CD54B9"/>
    <w:multiLevelType w:val="hybridMultilevel"/>
    <w:tmpl w:val="5148BB78"/>
    <w:lvl w:ilvl="0" w:tplc="2B665D44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4"/>
  </w:num>
  <w:num w:numId="5">
    <w:abstractNumId w:val="12"/>
  </w:num>
  <w:num w:numId="6">
    <w:abstractNumId w:val="10"/>
  </w:num>
  <w:num w:numId="7">
    <w:abstractNumId w:val="5"/>
  </w:num>
  <w:num w:numId="8">
    <w:abstractNumId w:val="1"/>
  </w:num>
  <w:num w:numId="9">
    <w:abstractNumId w:val="0"/>
  </w:num>
  <w:num w:numId="10">
    <w:abstractNumId w:val="8"/>
  </w:num>
  <w:num w:numId="11">
    <w:abstractNumId w:val="2"/>
  </w:num>
  <w:num w:numId="12">
    <w:abstractNumId w:val="3"/>
  </w:num>
  <w:num w:numId="13">
    <w:abstractNumId w:val="7"/>
  </w:num>
  <w:num w:numId="14">
    <w:abstractNumId w:val="6"/>
  </w:num>
  <w:num w:numId="15">
    <w:abstractNumId w:val="15"/>
  </w:num>
  <w:num w:numId="16">
    <w:abstractNumId w:val="16"/>
  </w:num>
  <w:num w:numId="17">
    <w:abstractNumId w:val="13"/>
  </w:num>
  <w:num w:numId="1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57D"/>
    <w:rsid w:val="0000239A"/>
    <w:rsid w:val="00004C1D"/>
    <w:rsid w:val="000064AF"/>
    <w:rsid w:val="00024FF9"/>
    <w:rsid w:val="00030DE9"/>
    <w:rsid w:val="00032960"/>
    <w:rsid w:val="00041097"/>
    <w:rsid w:val="000432A3"/>
    <w:rsid w:val="0004574F"/>
    <w:rsid w:val="00045FBE"/>
    <w:rsid w:val="00047EFD"/>
    <w:rsid w:val="00050697"/>
    <w:rsid w:val="00051C98"/>
    <w:rsid w:val="000529B9"/>
    <w:rsid w:val="000575F2"/>
    <w:rsid w:val="000578AA"/>
    <w:rsid w:val="0006116F"/>
    <w:rsid w:val="000618E4"/>
    <w:rsid w:val="00064E3C"/>
    <w:rsid w:val="000656FB"/>
    <w:rsid w:val="00065F04"/>
    <w:rsid w:val="00077A2E"/>
    <w:rsid w:val="00077FAF"/>
    <w:rsid w:val="00084C26"/>
    <w:rsid w:val="000863E6"/>
    <w:rsid w:val="00087E97"/>
    <w:rsid w:val="00087F69"/>
    <w:rsid w:val="000929C1"/>
    <w:rsid w:val="00093C56"/>
    <w:rsid w:val="000A13C7"/>
    <w:rsid w:val="000A3E59"/>
    <w:rsid w:val="000A49E3"/>
    <w:rsid w:val="000A62C6"/>
    <w:rsid w:val="000A7987"/>
    <w:rsid w:val="000B0591"/>
    <w:rsid w:val="000B2BCF"/>
    <w:rsid w:val="000C3C73"/>
    <w:rsid w:val="000D2026"/>
    <w:rsid w:val="000D3245"/>
    <w:rsid w:val="000D4B52"/>
    <w:rsid w:val="000E4B39"/>
    <w:rsid w:val="000E5575"/>
    <w:rsid w:val="000E56E3"/>
    <w:rsid w:val="000F31D2"/>
    <w:rsid w:val="000F4969"/>
    <w:rsid w:val="000F6EC6"/>
    <w:rsid w:val="000F7828"/>
    <w:rsid w:val="0010177E"/>
    <w:rsid w:val="00102CE5"/>
    <w:rsid w:val="001077AF"/>
    <w:rsid w:val="00107E67"/>
    <w:rsid w:val="00110704"/>
    <w:rsid w:val="00113808"/>
    <w:rsid w:val="001152CA"/>
    <w:rsid w:val="00126CF9"/>
    <w:rsid w:val="00130FE5"/>
    <w:rsid w:val="0013542F"/>
    <w:rsid w:val="00137AEF"/>
    <w:rsid w:val="001512AF"/>
    <w:rsid w:val="0015297A"/>
    <w:rsid w:val="00154615"/>
    <w:rsid w:val="001579D7"/>
    <w:rsid w:val="0016014B"/>
    <w:rsid w:val="00160CED"/>
    <w:rsid w:val="00161E3C"/>
    <w:rsid w:val="00162BA7"/>
    <w:rsid w:val="0016627D"/>
    <w:rsid w:val="0017203E"/>
    <w:rsid w:val="001765AF"/>
    <w:rsid w:val="00177D44"/>
    <w:rsid w:val="00181330"/>
    <w:rsid w:val="00182853"/>
    <w:rsid w:val="00183662"/>
    <w:rsid w:val="001841B7"/>
    <w:rsid w:val="0018538E"/>
    <w:rsid w:val="00186D51"/>
    <w:rsid w:val="001971B5"/>
    <w:rsid w:val="001A0A21"/>
    <w:rsid w:val="001A19C0"/>
    <w:rsid w:val="001A4244"/>
    <w:rsid w:val="001A7329"/>
    <w:rsid w:val="001A751B"/>
    <w:rsid w:val="001B08AB"/>
    <w:rsid w:val="001B2E5B"/>
    <w:rsid w:val="001B5817"/>
    <w:rsid w:val="001B7595"/>
    <w:rsid w:val="001C1ED9"/>
    <w:rsid w:val="001C728F"/>
    <w:rsid w:val="001D13DB"/>
    <w:rsid w:val="001D5610"/>
    <w:rsid w:val="001D6864"/>
    <w:rsid w:val="001E08DC"/>
    <w:rsid w:val="001E4127"/>
    <w:rsid w:val="001E64ED"/>
    <w:rsid w:val="001F068E"/>
    <w:rsid w:val="001F1A6E"/>
    <w:rsid w:val="001F2246"/>
    <w:rsid w:val="001F24FF"/>
    <w:rsid w:val="001F74FC"/>
    <w:rsid w:val="00201D69"/>
    <w:rsid w:val="002035E2"/>
    <w:rsid w:val="00203D51"/>
    <w:rsid w:val="0020588E"/>
    <w:rsid w:val="002069D8"/>
    <w:rsid w:val="002069F3"/>
    <w:rsid w:val="002079F0"/>
    <w:rsid w:val="0021180B"/>
    <w:rsid w:val="002162C6"/>
    <w:rsid w:val="0022015E"/>
    <w:rsid w:val="002239CE"/>
    <w:rsid w:val="00223CC2"/>
    <w:rsid w:val="002310F3"/>
    <w:rsid w:val="00232515"/>
    <w:rsid w:val="0023294A"/>
    <w:rsid w:val="0023418A"/>
    <w:rsid w:val="0024032A"/>
    <w:rsid w:val="00240501"/>
    <w:rsid w:val="002439B9"/>
    <w:rsid w:val="00244F07"/>
    <w:rsid w:val="0024678F"/>
    <w:rsid w:val="0025055F"/>
    <w:rsid w:val="002542AA"/>
    <w:rsid w:val="002566C2"/>
    <w:rsid w:val="00263886"/>
    <w:rsid w:val="00264DFC"/>
    <w:rsid w:val="00267BFE"/>
    <w:rsid w:val="00272116"/>
    <w:rsid w:val="00275B29"/>
    <w:rsid w:val="002773D2"/>
    <w:rsid w:val="00283E2E"/>
    <w:rsid w:val="00284365"/>
    <w:rsid w:val="00294C46"/>
    <w:rsid w:val="002A3C01"/>
    <w:rsid w:val="002A42FD"/>
    <w:rsid w:val="002A6EED"/>
    <w:rsid w:val="002A7C02"/>
    <w:rsid w:val="002B162B"/>
    <w:rsid w:val="002D170E"/>
    <w:rsid w:val="002D267D"/>
    <w:rsid w:val="002D3913"/>
    <w:rsid w:val="002E2E09"/>
    <w:rsid w:val="002E6F28"/>
    <w:rsid w:val="002E7B09"/>
    <w:rsid w:val="002F071B"/>
    <w:rsid w:val="002F36BC"/>
    <w:rsid w:val="002F62BB"/>
    <w:rsid w:val="00310091"/>
    <w:rsid w:val="00311E4A"/>
    <w:rsid w:val="003166F3"/>
    <w:rsid w:val="0031794A"/>
    <w:rsid w:val="00317C19"/>
    <w:rsid w:val="00322FC5"/>
    <w:rsid w:val="003255DB"/>
    <w:rsid w:val="00330B6B"/>
    <w:rsid w:val="00331761"/>
    <w:rsid w:val="00335062"/>
    <w:rsid w:val="003362BC"/>
    <w:rsid w:val="00344434"/>
    <w:rsid w:val="003476EB"/>
    <w:rsid w:val="00352542"/>
    <w:rsid w:val="003552FE"/>
    <w:rsid w:val="0036596F"/>
    <w:rsid w:val="00365D68"/>
    <w:rsid w:val="003665B5"/>
    <w:rsid w:val="00375ABD"/>
    <w:rsid w:val="00385340"/>
    <w:rsid w:val="00385EFC"/>
    <w:rsid w:val="00390B67"/>
    <w:rsid w:val="00390CB1"/>
    <w:rsid w:val="003945A1"/>
    <w:rsid w:val="003970B4"/>
    <w:rsid w:val="003A1AF4"/>
    <w:rsid w:val="003A1BD3"/>
    <w:rsid w:val="003A3488"/>
    <w:rsid w:val="003A71BC"/>
    <w:rsid w:val="003A7F35"/>
    <w:rsid w:val="003B236A"/>
    <w:rsid w:val="003B2C86"/>
    <w:rsid w:val="003B3306"/>
    <w:rsid w:val="003B3993"/>
    <w:rsid w:val="003B4A17"/>
    <w:rsid w:val="003C0358"/>
    <w:rsid w:val="003C1C4E"/>
    <w:rsid w:val="003C41F2"/>
    <w:rsid w:val="003D0EE0"/>
    <w:rsid w:val="003D2B0E"/>
    <w:rsid w:val="003D38E2"/>
    <w:rsid w:val="003D5511"/>
    <w:rsid w:val="003D57BB"/>
    <w:rsid w:val="003E7181"/>
    <w:rsid w:val="003F4647"/>
    <w:rsid w:val="003F5489"/>
    <w:rsid w:val="003F6227"/>
    <w:rsid w:val="00402A35"/>
    <w:rsid w:val="00402CEA"/>
    <w:rsid w:val="00406277"/>
    <w:rsid w:val="0040771F"/>
    <w:rsid w:val="00407E59"/>
    <w:rsid w:val="0041554D"/>
    <w:rsid w:val="00417524"/>
    <w:rsid w:val="004200FB"/>
    <w:rsid w:val="004212CD"/>
    <w:rsid w:val="0042282E"/>
    <w:rsid w:val="00425EA8"/>
    <w:rsid w:val="004267DB"/>
    <w:rsid w:val="00427C78"/>
    <w:rsid w:val="00431D46"/>
    <w:rsid w:val="004335C1"/>
    <w:rsid w:val="00436EEE"/>
    <w:rsid w:val="004527B6"/>
    <w:rsid w:val="004538C0"/>
    <w:rsid w:val="004558DF"/>
    <w:rsid w:val="00460468"/>
    <w:rsid w:val="004665B9"/>
    <w:rsid w:val="0047604A"/>
    <w:rsid w:val="0047700E"/>
    <w:rsid w:val="00480147"/>
    <w:rsid w:val="00480C5F"/>
    <w:rsid w:val="00480D3C"/>
    <w:rsid w:val="00482799"/>
    <w:rsid w:val="0048393C"/>
    <w:rsid w:val="00493D71"/>
    <w:rsid w:val="00497EFE"/>
    <w:rsid w:val="004A2747"/>
    <w:rsid w:val="004B22CD"/>
    <w:rsid w:val="004B23F4"/>
    <w:rsid w:val="004B624C"/>
    <w:rsid w:val="004B754F"/>
    <w:rsid w:val="004C1EAB"/>
    <w:rsid w:val="004C25AF"/>
    <w:rsid w:val="004C2810"/>
    <w:rsid w:val="004C63B0"/>
    <w:rsid w:val="004D3A98"/>
    <w:rsid w:val="004E0374"/>
    <w:rsid w:val="004E54D1"/>
    <w:rsid w:val="004E5531"/>
    <w:rsid w:val="004E5D71"/>
    <w:rsid w:val="004E7444"/>
    <w:rsid w:val="004F4959"/>
    <w:rsid w:val="004F6085"/>
    <w:rsid w:val="004F68F1"/>
    <w:rsid w:val="004F6AD2"/>
    <w:rsid w:val="004F77AF"/>
    <w:rsid w:val="005009C6"/>
    <w:rsid w:val="005042F2"/>
    <w:rsid w:val="00505A0D"/>
    <w:rsid w:val="0051201F"/>
    <w:rsid w:val="0051721F"/>
    <w:rsid w:val="00521AAC"/>
    <w:rsid w:val="00530F4D"/>
    <w:rsid w:val="005311D6"/>
    <w:rsid w:val="00532FD0"/>
    <w:rsid w:val="00534426"/>
    <w:rsid w:val="005374F5"/>
    <w:rsid w:val="00537F15"/>
    <w:rsid w:val="00540757"/>
    <w:rsid w:val="00541D0D"/>
    <w:rsid w:val="00542CE7"/>
    <w:rsid w:val="00544977"/>
    <w:rsid w:val="005546BA"/>
    <w:rsid w:val="005566B3"/>
    <w:rsid w:val="00557B03"/>
    <w:rsid w:val="00560BB8"/>
    <w:rsid w:val="0056322C"/>
    <w:rsid w:val="00572814"/>
    <w:rsid w:val="00575A10"/>
    <w:rsid w:val="00575BE7"/>
    <w:rsid w:val="0058379E"/>
    <w:rsid w:val="00592BBD"/>
    <w:rsid w:val="00592D33"/>
    <w:rsid w:val="00597E61"/>
    <w:rsid w:val="005A2BEC"/>
    <w:rsid w:val="005A2DFB"/>
    <w:rsid w:val="005A630A"/>
    <w:rsid w:val="005A6496"/>
    <w:rsid w:val="005A75AE"/>
    <w:rsid w:val="005B0ADE"/>
    <w:rsid w:val="005B3A5B"/>
    <w:rsid w:val="005B4C50"/>
    <w:rsid w:val="005B4D5B"/>
    <w:rsid w:val="005C4636"/>
    <w:rsid w:val="005D0422"/>
    <w:rsid w:val="005D453F"/>
    <w:rsid w:val="005D7BDB"/>
    <w:rsid w:val="005E5FB6"/>
    <w:rsid w:val="005E635D"/>
    <w:rsid w:val="005E7B67"/>
    <w:rsid w:val="005E7FD3"/>
    <w:rsid w:val="005F5870"/>
    <w:rsid w:val="00600DBD"/>
    <w:rsid w:val="00602DF3"/>
    <w:rsid w:val="00602FF2"/>
    <w:rsid w:val="00603124"/>
    <w:rsid w:val="00604373"/>
    <w:rsid w:val="00606DE7"/>
    <w:rsid w:val="00610402"/>
    <w:rsid w:val="0061133D"/>
    <w:rsid w:val="006145C3"/>
    <w:rsid w:val="00614B42"/>
    <w:rsid w:val="00615E99"/>
    <w:rsid w:val="0061691D"/>
    <w:rsid w:val="006213FA"/>
    <w:rsid w:val="006219E1"/>
    <w:rsid w:val="00621E59"/>
    <w:rsid w:val="006239C4"/>
    <w:rsid w:val="0062769F"/>
    <w:rsid w:val="00627E32"/>
    <w:rsid w:val="00627E83"/>
    <w:rsid w:val="00632F0A"/>
    <w:rsid w:val="00633604"/>
    <w:rsid w:val="006361B8"/>
    <w:rsid w:val="00636688"/>
    <w:rsid w:val="00640EE1"/>
    <w:rsid w:val="006421FD"/>
    <w:rsid w:val="00646B13"/>
    <w:rsid w:val="00657A51"/>
    <w:rsid w:val="006609E8"/>
    <w:rsid w:val="00661D0A"/>
    <w:rsid w:val="00673E0F"/>
    <w:rsid w:val="00674959"/>
    <w:rsid w:val="00674FA8"/>
    <w:rsid w:val="006807A1"/>
    <w:rsid w:val="00682DE2"/>
    <w:rsid w:val="0068403E"/>
    <w:rsid w:val="00684E15"/>
    <w:rsid w:val="00685978"/>
    <w:rsid w:val="00686EE2"/>
    <w:rsid w:val="00686F8D"/>
    <w:rsid w:val="006A6C9E"/>
    <w:rsid w:val="006B235F"/>
    <w:rsid w:val="006B330D"/>
    <w:rsid w:val="006B4997"/>
    <w:rsid w:val="006B690F"/>
    <w:rsid w:val="006C1DED"/>
    <w:rsid w:val="006C5375"/>
    <w:rsid w:val="006C564C"/>
    <w:rsid w:val="006C6433"/>
    <w:rsid w:val="006C760A"/>
    <w:rsid w:val="006C7CE0"/>
    <w:rsid w:val="006D17F2"/>
    <w:rsid w:val="006D4CB1"/>
    <w:rsid w:val="006E17AE"/>
    <w:rsid w:val="006E29B9"/>
    <w:rsid w:val="006E2A2D"/>
    <w:rsid w:val="006E5D0C"/>
    <w:rsid w:val="006E74F8"/>
    <w:rsid w:val="006F334E"/>
    <w:rsid w:val="006F7D04"/>
    <w:rsid w:val="00705897"/>
    <w:rsid w:val="00706F43"/>
    <w:rsid w:val="007072DF"/>
    <w:rsid w:val="00707AF8"/>
    <w:rsid w:val="00712954"/>
    <w:rsid w:val="00712F99"/>
    <w:rsid w:val="007141DC"/>
    <w:rsid w:val="00714711"/>
    <w:rsid w:val="0072148F"/>
    <w:rsid w:val="00726F6A"/>
    <w:rsid w:val="007300F9"/>
    <w:rsid w:val="0073081D"/>
    <w:rsid w:val="00732039"/>
    <w:rsid w:val="00732700"/>
    <w:rsid w:val="00734866"/>
    <w:rsid w:val="00736566"/>
    <w:rsid w:val="00740679"/>
    <w:rsid w:val="0074340F"/>
    <w:rsid w:val="0074363A"/>
    <w:rsid w:val="00750490"/>
    <w:rsid w:val="00750750"/>
    <w:rsid w:val="007522D2"/>
    <w:rsid w:val="00760250"/>
    <w:rsid w:val="00760CAA"/>
    <w:rsid w:val="00760F7C"/>
    <w:rsid w:val="007614EF"/>
    <w:rsid w:val="00762A3D"/>
    <w:rsid w:val="00762D72"/>
    <w:rsid w:val="0076319E"/>
    <w:rsid w:val="007662FB"/>
    <w:rsid w:val="007723F2"/>
    <w:rsid w:val="007735D2"/>
    <w:rsid w:val="0077487D"/>
    <w:rsid w:val="00775FC3"/>
    <w:rsid w:val="00781B4E"/>
    <w:rsid w:val="00782EFE"/>
    <w:rsid w:val="00783D54"/>
    <w:rsid w:val="00784BD1"/>
    <w:rsid w:val="00786982"/>
    <w:rsid w:val="00794917"/>
    <w:rsid w:val="00796B61"/>
    <w:rsid w:val="0079736C"/>
    <w:rsid w:val="007A17AE"/>
    <w:rsid w:val="007A18C6"/>
    <w:rsid w:val="007B18B5"/>
    <w:rsid w:val="007B4C78"/>
    <w:rsid w:val="007C3600"/>
    <w:rsid w:val="007C37D6"/>
    <w:rsid w:val="007C4288"/>
    <w:rsid w:val="007C564B"/>
    <w:rsid w:val="007C6B30"/>
    <w:rsid w:val="007E05B2"/>
    <w:rsid w:val="007E09BC"/>
    <w:rsid w:val="007E250C"/>
    <w:rsid w:val="007E3ADC"/>
    <w:rsid w:val="007E6734"/>
    <w:rsid w:val="007F02C8"/>
    <w:rsid w:val="007F09AF"/>
    <w:rsid w:val="007F6B38"/>
    <w:rsid w:val="007F76C5"/>
    <w:rsid w:val="008000C3"/>
    <w:rsid w:val="00807C9C"/>
    <w:rsid w:val="00810967"/>
    <w:rsid w:val="00810FB0"/>
    <w:rsid w:val="00811FA0"/>
    <w:rsid w:val="008129C1"/>
    <w:rsid w:val="008130B8"/>
    <w:rsid w:val="00816357"/>
    <w:rsid w:val="008174FD"/>
    <w:rsid w:val="00821EA1"/>
    <w:rsid w:val="00824902"/>
    <w:rsid w:val="00825818"/>
    <w:rsid w:val="00826964"/>
    <w:rsid w:val="00827847"/>
    <w:rsid w:val="00827F36"/>
    <w:rsid w:val="0083242F"/>
    <w:rsid w:val="00832528"/>
    <w:rsid w:val="00832838"/>
    <w:rsid w:val="00833008"/>
    <w:rsid w:val="00840A94"/>
    <w:rsid w:val="00843B1B"/>
    <w:rsid w:val="00846967"/>
    <w:rsid w:val="00846E09"/>
    <w:rsid w:val="00846FFA"/>
    <w:rsid w:val="00852CE7"/>
    <w:rsid w:val="00856D9D"/>
    <w:rsid w:val="00862938"/>
    <w:rsid w:val="008655BD"/>
    <w:rsid w:val="0086567B"/>
    <w:rsid w:val="00871D78"/>
    <w:rsid w:val="00876221"/>
    <w:rsid w:val="00880696"/>
    <w:rsid w:val="0089006C"/>
    <w:rsid w:val="00891693"/>
    <w:rsid w:val="008968D1"/>
    <w:rsid w:val="008A0455"/>
    <w:rsid w:val="008A1598"/>
    <w:rsid w:val="008A4220"/>
    <w:rsid w:val="008B0D53"/>
    <w:rsid w:val="008B30A2"/>
    <w:rsid w:val="008B4759"/>
    <w:rsid w:val="008B7504"/>
    <w:rsid w:val="008C1C97"/>
    <w:rsid w:val="008C1D2E"/>
    <w:rsid w:val="008C1F52"/>
    <w:rsid w:val="008C262C"/>
    <w:rsid w:val="008C5B83"/>
    <w:rsid w:val="008C6F46"/>
    <w:rsid w:val="008D0A3B"/>
    <w:rsid w:val="008D296E"/>
    <w:rsid w:val="008D2A21"/>
    <w:rsid w:val="008D65D6"/>
    <w:rsid w:val="008E06BE"/>
    <w:rsid w:val="008E3500"/>
    <w:rsid w:val="008E5433"/>
    <w:rsid w:val="008E713E"/>
    <w:rsid w:val="008F2B48"/>
    <w:rsid w:val="008F6B87"/>
    <w:rsid w:val="008F726C"/>
    <w:rsid w:val="00901264"/>
    <w:rsid w:val="009048D1"/>
    <w:rsid w:val="009150B8"/>
    <w:rsid w:val="00921B25"/>
    <w:rsid w:val="00922535"/>
    <w:rsid w:val="00923940"/>
    <w:rsid w:val="009256F7"/>
    <w:rsid w:val="009306DC"/>
    <w:rsid w:val="0093486C"/>
    <w:rsid w:val="009358F9"/>
    <w:rsid w:val="0093680E"/>
    <w:rsid w:val="00940662"/>
    <w:rsid w:val="0094392D"/>
    <w:rsid w:val="00943B71"/>
    <w:rsid w:val="009525DA"/>
    <w:rsid w:val="00954160"/>
    <w:rsid w:val="009565CD"/>
    <w:rsid w:val="0096006F"/>
    <w:rsid w:val="009632F5"/>
    <w:rsid w:val="009638D7"/>
    <w:rsid w:val="00967B89"/>
    <w:rsid w:val="0097248D"/>
    <w:rsid w:val="00974E41"/>
    <w:rsid w:val="00975C06"/>
    <w:rsid w:val="00977FEA"/>
    <w:rsid w:val="00981BA3"/>
    <w:rsid w:val="0098299A"/>
    <w:rsid w:val="00983813"/>
    <w:rsid w:val="00984A3B"/>
    <w:rsid w:val="00985D82"/>
    <w:rsid w:val="009922BB"/>
    <w:rsid w:val="0099509B"/>
    <w:rsid w:val="009961F6"/>
    <w:rsid w:val="009A4D2A"/>
    <w:rsid w:val="009A4FA3"/>
    <w:rsid w:val="009A6810"/>
    <w:rsid w:val="009B1C3B"/>
    <w:rsid w:val="009B3DE6"/>
    <w:rsid w:val="009B7B11"/>
    <w:rsid w:val="009C19B6"/>
    <w:rsid w:val="009C21A3"/>
    <w:rsid w:val="009C2BFF"/>
    <w:rsid w:val="009C2ED3"/>
    <w:rsid w:val="009C3361"/>
    <w:rsid w:val="009C4A3D"/>
    <w:rsid w:val="009C50A3"/>
    <w:rsid w:val="009C5F00"/>
    <w:rsid w:val="009C5FA2"/>
    <w:rsid w:val="009C6F8E"/>
    <w:rsid w:val="009C7608"/>
    <w:rsid w:val="009D0B46"/>
    <w:rsid w:val="009D3482"/>
    <w:rsid w:val="009D555A"/>
    <w:rsid w:val="009E267A"/>
    <w:rsid w:val="009E5770"/>
    <w:rsid w:val="009F6D1D"/>
    <w:rsid w:val="00A10B73"/>
    <w:rsid w:val="00A112A9"/>
    <w:rsid w:val="00A115BB"/>
    <w:rsid w:val="00A11AD6"/>
    <w:rsid w:val="00A21093"/>
    <w:rsid w:val="00A22F0C"/>
    <w:rsid w:val="00A25B0C"/>
    <w:rsid w:val="00A277FC"/>
    <w:rsid w:val="00A31CC2"/>
    <w:rsid w:val="00A339FB"/>
    <w:rsid w:val="00A40384"/>
    <w:rsid w:val="00A423CB"/>
    <w:rsid w:val="00A43AB6"/>
    <w:rsid w:val="00A44E41"/>
    <w:rsid w:val="00A4563C"/>
    <w:rsid w:val="00A5341B"/>
    <w:rsid w:val="00A54828"/>
    <w:rsid w:val="00A54CDB"/>
    <w:rsid w:val="00A56127"/>
    <w:rsid w:val="00A61DF2"/>
    <w:rsid w:val="00A64E60"/>
    <w:rsid w:val="00A72C1F"/>
    <w:rsid w:val="00A7541F"/>
    <w:rsid w:val="00A765D4"/>
    <w:rsid w:val="00A77356"/>
    <w:rsid w:val="00A77622"/>
    <w:rsid w:val="00A86665"/>
    <w:rsid w:val="00A9221F"/>
    <w:rsid w:val="00A96042"/>
    <w:rsid w:val="00A979E9"/>
    <w:rsid w:val="00AA60FA"/>
    <w:rsid w:val="00AB1CE8"/>
    <w:rsid w:val="00AB4566"/>
    <w:rsid w:val="00AB5C6D"/>
    <w:rsid w:val="00AC5194"/>
    <w:rsid w:val="00AC5CA0"/>
    <w:rsid w:val="00AC69B9"/>
    <w:rsid w:val="00AC7ECD"/>
    <w:rsid w:val="00AD5578"/>
    <w:rsid w:val="00AD58DF"/>
    <w:rsid w:val="00AE2F0F"/>
    <w:rsid w:val="00AE3286"/>
    <w:rsid w:val="00AE5A97"/>
    <w:rsid w:val="00AE6FA6"/>
    <w:rsid w:val="00AF0E2B"/>
    <w:rsid w:val="00AF24D4"/>
    <w:rsid w:val="00AF485E"/>
    <w:rsid w:val="00B02D22"/>
    <w:rsid w:val="00B0446B"/>
    <w:rsid w:val="00B04FF8"/>
    <w:rsid w:val="00B10911"/>
    <w:rsid w:val="00B13434"/>
    <w:rsid w:val="00B16553"/>
    <w:rsid w:val="00B16CE8"/>
    <w:rsid w:val="00B326D2"/>
    <w:rsid w:val="00B329C3"/>
    <w:rsid w:val="00B3413F"/>
    <w:rsid w:val="00B4005D"/>
    <w:rsid w:val="00B462AF"/>
    <w:rsid w:val="00B46BBA"/>
    <w:rsid w:val="00B4749C"/>
    <w:rsid w:val="00B47E8D"/>
    <w:rsid w:val="00B51E57"/>
    <w:rsid w:val="00B53770"/>
    <w:rsid w:val="00B56BB1"/>
    <w:rsid w:val="00B57D06"/>
    <w:rsid w:val="00B63962"/>
    <w:rsid w:val="00B63E4B"/>
    <w:rsid w:val="00B65C85"/>
    <w:rsid w:val="00B6743E"/>
    <w:rsid w:val="00B7460C"/>
    <w:rsid w:val="00B77805"/>
    <w:rsid w:val="00B810A5"/>
    <w:rsid w:val="00B8356A"/>
    <w:rsid w:val="00B85A76"/>
    <w:rsid w:val="00B87CC6"/>
    <w:rsid w:val="00B9595A"/>
    <w:rsid w:val="00BB4160"/>
    <w:rsid w:val="00BC122A"/>
    <w:rsid w:val="00BC538D"/>
    <w:rsid w:val="00BC5BB0"/>
    <w:rsid w:val="00BD11E8"/>
    <w:rsid w:val="00BD2574"/>
    <w:rsid w:val="00BD425C"/>
    <w:rsid w:val="00BD47BF"/>
    <w:rsid w:val="00BD7C48"/>
    <w:rsid w:val="00BD7F96"/>
    <w:rsid w:val="00BE1A60"/>
    <w:rsid w:val="00BE3364"/>
    <w:rsid w:val="00BE41A7"/>
    <w:rsid w:val="00BF0D3E"/>
    <w:rsid w:val="00BF4103"/>
    <w:rsid w:val="00BF4481"/>
    <w:rsid w:val="00BF60AE"/>
    <w:rsid w:val="00C04DCF"/>
    <w:rsid w:val="00C06138"/>
    <w:rsid w:val="00C067B4"/>
    <w:rsid w:val="00C079AA"/>
    <w:rsid w:val="00C07A2F"/>
    <w:rsid w:val="00C119CA"/>
    <w:rsid w:val="00C1336D"/>
    <w:rsid w:val="00C206B2"/>
    <w:rsid w:val="00C20C36"/>
    <w:rsid w:val="00C211E5"/>
    <w:rsid w:val="00C21376"/>
    <w:rsid w:val="00C30A0F"/>
    <w:rsid w:val="00C3460B"/>
    <w:rsid w:val="00C34C24"/>
    <w:rsid w:val="00C35120"/>
    <w:rsid w:val="00C35D90"/>
    <w:rsid w:val="00C35E68"/>
    <w:rsid w:val="00C36215"/>
    <w:rsid w:val="00C37FE6"/>
    <w:rsid w:val="00C40656"/>
    <w:rsid w:val="00C419A8"/>
    <w:rsid w:val="00C42A2C"/>
    <w:rsid w:val="00C43671"/>
    <w:rsid w:val="00C43734"/>
    <w:rsid w:val="00C43B30"/>
    <w:rsid w:val="00C446C8"/>
    <w:rsid w:val="00C540E2"/>
    <w:rsid w:val="00C54555"/>
    <w:rsid w:val="00C60083"/>
    <w:rsid w:val="00C6779F"/>
    <w:rsid w:val="00C715B9"/>
    <w:rsid w:val="00C81099"/>
    <w:rsid w:val="00C836C6"/>
    <w:rsid w:val="00C87191"/>
    <w:rsid w:val="00C904CA"/>
    <w:rsid w:val="00C911C7"/>
    <w:rsid w:val="00C92DAB"/>
    <w:rsid w:val="00C9629B"/>
    <w:rsid w:val="00C96D8A"/>
    <w:rsid w:val="00CA261D"/>
    <w:rsid w:val="00CA36AF"/>
    <w:rsid w:val="00CA3DB9"/>
    <w:rsid w:val="00CB4AFA"/>
    <w:rsid w:val="00CB5587"/>
    <w:rsid w:val="00CB5AB9"/>
    <w:rsid w:val="00CB7542"/>
    <w:rsid w:val="00CC1F49"/>
    <w:rsid w:val="00CC2E4C"/>
    <w:rsid w:val="00CC492E"/>
    <w:rsid w:val="00CC4C9A"/>
    <w:rsid w:val="00CD0BF6"/>
    <w:rsid w:val="00CD5CB9"/>
    <w:rsid w:val="00CE2174"/>
    <w:rsid w:val="00CE5054"/>
    <w:rsid w:val="00CE618B"/>
    <w:rsid w:val="00CF00C1"/>
    <w:rsid w:val="00CF196E"/>
    <w:rsid w:val="00CF4036"/>
    <w:rsid w:val="00CF4D1D"/>
    <w:rsid w:val="00CF58AB"/>
    <w:rsid w:val="00CF7316"/>
    <w:rsid w:val="00CF768A"/>
    <w:rsid w:val="00D055EA"/>
    <w:rsid w:val="00D16347"/>
    <w:rsid w:val="00D2043B"/>
    <w:rsid w:val="00D27625"/>
    <w:rsid w:val="00D30611"/>
    <w:rsid w:val="00D30A8F"/>
    <w:rsid w:val="00D32CA7"/>
    <w:rsid w:val="00D3384E"/>
    <w:rsid w:val="00D40D41"/>
    <w:rsid w:val="00D4107C"/>
    <w:rsid w:val="00D55683"/>
    <w:rsid w:val="00D57568"/>
    <w:rsid w:val="00D715BE"/>
    <w:rsid w:val="00D7244A"/>
    <w:rsid w:val="00D7545E"/>
    <w:rsid w:val="00D91035"/>
    <w:rsid w:val="00D973B7"/>
    <w:rsid w:val="00DA267E"/>
    <w:rsid w:val="00DA2811"/>
    <w:rsid w:val="00DA2988"/>
    <w:rsid w:val="00DA2FA4"/>
    <w:rsid w:val="00DA33CC"/>
    <w:rsid w:val="00DA7B2F"/>
    <w:rsid w:val="00DB54B4"/>
    <w:rsid w:val="00DC10F3"/>
    <w:rsid w:val="00DC110C"/>
    <w:rsid w:val="00DC16CC"/>
    <w:rsid w:val="00DC2216"/>
    <w:rsid w:val="00DC246E"/>
    <w:rsid w:val="00DC5C7C"/>
    <w:rsid w:val="00DC760B"/>
    <w:rsid w:val="00DD41E6"/>
    <w:rsid w:val="00DD7D4E"/>
    <w:rsid w:val="00DE566A"/>
    <w:rsid w:val="00DF357B"/>
    <w:rsid w:val="00DF57BC"/>
    <w:rsid w:val="00DF711C"/>
    <w:rsid w:val="00E1753A"/>
    <w:rsid w:val="00E175E8"/>
    <w:rsid w:val="00E2154E"/>
    <w:rsid w:val="00E24A42"/>
    <w:rsid w:val="00E25B97"/>
    <w:rsid w:val="00E32CA3"/>
    <w:rsid w:val="00E41470"/>
    <w:rsid w:val="00E42115"/>
    <w:rsid w:val="00E52EB2"/>
    <w:rsid w:val="00E613BC"/>
    <w:rsid w:val="00E653EA"/>
    <w:rsid w:val="00E66396"/>
    <w:rsid w:val="00E75797"/>
    <w:rsid w:val="00E8163C"/>
    <w:rsid w:val="00E845F4"/>
    <w:rsid w:val="00E86447"/>
    <w:rsid w:val="00E87C3E"/>
    <w:rsid w:val="00E87CF0"/>
    <w:rsid w:val="00E95A9F"/>
    <w:rsid w:val="00EA6B74"/>
    <w:rsid w:val="00EB1546"/>
    <w:rsid w:val="00EB6E00"/>
    <w:rsid w:val="00EC0A87"/>
    <w:rsid w:val="00EC1128"/>
    <w:rsid w:val="00EC5627"/>
    <w:rsid w:val="00EC654A"/>
    <w:rsid w:val="00ED0B8D"/>
    <w:rsid w:val="00ED669D"/>
    <w:rsid w:val="00EE2A13"/>
    <w:rsid w:val="00EE2C99"/>
    <w:rsid w:val="00EE3CB4"/>
    <w:rsid w:val="00EE4301"/>
    <w:rsid w:val="00EE4E3E"/>
    <w:rsid w:val="00EF2654"/>
    <w:rsid w:val="00EF6455"/>
    <w:rsid w:val="00F00A72"/>
    <w:rsid w:val="00F06A55"/>
    <w:rsid w:val="00F13B7B"/>
    <w:rsid w:val="00F147DC"/>
    <w:rsid w:val="00F16F91"/>
    <w:rsid w:val="00F207BB"/>
    <w:rsid w:val="00F24183"/>
    <w:rsid w:val="00F27504"/>
    <w:rsid w:val="00F324EC"/>
    <w:rsid w:val="00F342E7"/>
    <w:rsid w:val="00F352D7"/>
    <w:rsid w:val="00F35CA6"/>
    <w:rsid w:val="00F402EF"/>
    <w:rsid w:val="00F40894"/>
    <w:rsid w:val="00F475E7"/>
    <w:rsid w:val="00F50C20"/>
    <w:rsid w:val="00F56D83"/>
    <w:rsid w:val="00F57D54"/>
    <w:rsid w:val="00F614EF"/>
    <w:rsid w:val="00F621F0"/>
    <w:rsid w:val="00F64592"/>
    <w:rsid w:val="00F65106"/>
    <w:rsid w:val="00F66656"/>
    <w:rsid w:val="00F730B1"/>
    <w:rsid w:val="00F7357D"/>
    <w:rsid w:val="00F7532E"/>
    <w:rsid w:val="00F77239"/>
    <w:rsid w:val="00F82940"/>
    <w:rsid w:val="00F83C83"/>
    <w:rsid w:val="00F841FA"/>
    <w:rsid w:val="00F85D18"/>
    <w:rsid w:val="00F90EFC"/>
    <w:rsid w:val="00F97CA5"/>
    <w:rsid w:val="00F97ED8"/>
    <w:rsid w:val="00FA0783"/>
    <w:rsid w:val="00FA7F1C"/>
    <w:rsid w:val="00FB08F7"/>
    <w:rsid w:val="00FB0914"/>
    <w:rsid w:val="00FB0AE5"/>
    <w:rsid w:val="00FB61EF"/>
    <w:rsid w:val="00FB7215"/>
    <w:rsid w:val="00FC149F"/>
    <w:rsid w:val="00FC253F"/>
    <w:rsid w:val="00FC2B15"/>
    <w:rsid w:val="00FC3E4E"/>
    <w:rsid w:val="00FC4E85"/>
    <w:rsid w:val="00FD3703"/>
    <w:rsid w:val="00FD5F5B"/>
    <w:rsid w:val="00FD646E"/>
    <w:rsid w:val="00FF074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4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4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4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4FC"/>
  </w:style>
  <w:style w:type="paragraph" w:styleId="Footer">
    <w:name w:val="footer"/>
    <w:basedOn w:val="Normal"/>
    <w:link w:val="FooterChar"/>
    <w:uiPriority w:val="99"/>
    <w:unhideWhenUsed/>
    <w:rsid w:val="001F74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4FC"/>
  </w:style>
  <w:style w:type="table" w:styleId="TableGrid">
    <w:name w:val="Table Grid"/>
    <w:basedOn w:val="TableNormal"/>
    <w:uiPriority w:val="59"/>
    <w:rsid w:val="001F7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F74FC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4527B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27B6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31">
    <w:name w:val="Основной текст с отступом 31"/>
    <w:basedOn w:val="Normal"/>
    <w:rsid w:val="00CE5054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val="uk-UA" w:eastAsia="ar-SA"/>
    </w:rPr>
  </w:style>
  <w:style w:type="paragraph" w:styleId="NormalWeb">
    <w:name w:val="Normal (Web)"/>
    <w:basedOn w:val="Normal"/>
    <w:uiPriority w:val="99"/>
    <w:semiHidden/>
    <w:unhideWhenUsed/>
    <w:rsid w:val="0062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219E1"/>
  </w:style>
  <w:style w:type="character" w:customStyle="1" w:styleId="a">
    <w:name w:val="подраздел Знак"/>
    <w:link w:val="a0"/>
    <w:locked/>
    <w:rsid w:val="006B690F"/>
    <w:rPr>
      <w:rFonts w:ascii="Arial" w:hAnsi="Arial" w:cs="Arial"/>
      <w:b/>
      <w:szCs w:val="24"/>
      <w:lang w:val="ru-RU" w:eastAsia="uk-UA"/>
    </w:rPr>
  </w:style>
  <w:style w:type="paragraph" w:customStyle="1" w:styleId="a0">
    <w:name w:val="подраздел"/>
    <w:basedOn w:val="Normal"/>
    <w:link w:val="a"/>
    <w:rsid w:val="006B690F"/>
    <w:pPr>
      <w:spacing w:after="0" w:line="240" w:lineRule="auto"/>
      <w:jc w:val="center"/>
    </w:pPr>
    <w:rPr>
      <w:rFonts w:ascii="Arial" w:hAnsi="Arial" w:cs="Arial"/>
      <w:b/>
      <w:szCs w:val="24"/>
      <w:lang w:val="ru-RU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4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4F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4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74FC"/>
  </w:style>
  <w:style w:type="paragraph" w:styleId="Footer">
    <w:name w:val="footer"/>
    <w:basedOn w:val="Normal"/>
    <w:link w:val="FooterChar"/>
    <w:uiPriority w:val="99"/>
    <w:unhideWhenUsed/>
    <w:rsid w:val="001F74F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74FC"/>
  </w:style>
  <w:style w:type="table" w:styleId="TableGrid">
    <w:name w:val="Table Grid"/>
    <w:basedOn w:val="TableNormal"/>
    <w:uiPriority w:val="59"/>
    <w:rsid w:val="001F7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F74FC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4527B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27B6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31">
    <w:name w:val="Основной текст с отступом 31"/>
    <w:basedOn w:val="Normal"/>
    <w:rsid w:val="00CE5054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val="uk-UA" w:eastAsia="ar-SA"/>
    </w:rPr>
  </w:style>
  <w:style w:type="paragraph" w:styleId="NormalWeb">
    <w:name w:val="Normal (Web)"/>
    <w:basedOn w:val="Normal"/>
    <w:uiPriority w:val="99"/>
    <w:semiHidden/>
    <w:unhideWhenUsed/>
    <w:rsid w:val="0062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219E1"/>
  </w:style>
  <w:style w:type="character" w:customStyle="1" w:styleId="a">
    <w:name w:val="подраздел Знак"/>
    <w:link w:val="a0"/>
    <w:locked/>
    <w:rsid w:val="006B690F"/>
    <w:rPr>
      <w:rFonts w:ascii="Arial" w:hAnsi="Arial" w:cs="Arial"/>
      <w:b/>
      <w:szCs w:val="24"/>
      <w:lang w:val="ru-RU" w:eastAsia="uk-UA"/>
    </w:rPr>
  </w:style>
  <w:style w:type="paragraph" w:customStyle="1" w:styleId="a0">
    <w:name w:val="подраздел"/>
    <w:basedOn w:val="Normal"/>
    <w:link w:val="a"/>
    <w:rsid w:val="006B690F"/>
    <w:pPr>
      <w:spacing w:after="0" w:line="240" w:lineRule="auto"/>
      <w:jc w:val="center"/>
    </w:pPr>
    <w:rPr>
      <w:rFonts w:ascii="Arial" w:hAnsi="Arial" w:cs="Arial"/>
      <w:b/>
      <w:szCs w:val="24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21" Type="http://schemas.openxmlformats.org/officeDocument/2006/relationships/oleObject" Target="embeddings/oleObject7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8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7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41" Type="http://schemas.openxmlformats.org/officeDocument/2006/relationships/image" Target="media/image15.wmf"/><Relationship Id="rId54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C8094-5987-4DF2-9978-E0EC220D2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1605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Галкин</dc:creator>
  <cp:lastModifiedBy>Александр Галкин</cp:lastModifiedBy>
  <cp:revision>48</cp:revision>
  <dcterms:created xsi:type="dcterms:W3CDTF">2015-09-21T17:31:00Z</dcterms:created>
  <dcterms:modified xsi:type="dcterms:W3CDTF">2015-10-07T09:26:00Z</dcterms:modified>
</cp:coreProperties>
</file>